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78" w:rsidRDefault="00EB6378" w:rsidP="00EB6378">
      <w:pPr>
        <w:spacing w:after="0" w:line="240" w:lineRule="auto"/>
        <w:jc w:val="both"/>
        <w:rPr>
          <w:rStyle w:val="Textoennegrita"/>
          <w:rFonts w:ascii="Segoe UI Light" w:hAnsi="Segoe UI Light" w:cs="Arial"/>
          <w:sz w:val="26"/>
          <w:szCs w:val="26"/>
        </w:rPr>
      </w:pPr>
      <w:r>
        <w:rPr>
          <w:noProof/>
          <w:lang w:eastAsia="es-MX"/>
        </w:rPr>
        <w:drawing>
          <wp:anchor distT="0" distB="0" distL="114300" distR="114300" simplePos="0" relativeHeight="251659264" behindDoc="0" locked="0" layoutInCell="1" allowOverlap="1" wp14:anchorId="4980E3C4" wp14:editId="70AEC458">
            <wp:simplePos x="0" y="0"/>
            <wp:positionH relativeFrom="column">
              <wp:align>left</wp:align>
            </wp:positionH>
            <wp:positionV relativeFrom="paragraph">
              <wp:posOffset>-2540</wp:posOffset>
            </wp:positionV>
            <wp:extent cx="2371725" cy="847725"/>
            <wp:effectExtent l="0" t="0" r="9525" b="9525"/>
            <wp:wrapSquare wrapText="right"/>
            <wp:docPr id="4" name="Imagen 4" descr="Macintosh HD:Users:diana.changoya:Desktop:logos Inehrm:logosCULTURA-INEHRMplecaOfici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diana.changoya:Desktop:logos Inehrm:logosCULTURA-INEHRMplecaOficios-01.jpg"/>
                    <pic:cNvPicPr>
                      <a:picLocks noChangeAspect="1" noChangeArrowheads="1"/>
                    </pic:cNvPicPr>
                  </pic:nvPicPr>
                  <pic:blipFill>
                    <a:blip r:embed="rId6" cstate="print">
                      <a:extLst>
                        <a:ext uri="{28A0092B-C50C-407E-A947-70E740481C1C}">
                          <a14:useLocalDpi xmlns:a14="http://schemas.microsoft.com/office/drawing/2010/main" val="0"/>
                        </a:ext>
                      </a:extLst>
                    </a:blip>
                    <a:srcRect l="7860" t="14085" r="56383" b="14708"/>
                    <a:stretch>
                      <a:fillRect/>
                    </a:stretch>
                  </pic:blipFill>
                  <pic:spPr bwMode="auto">
                    <a:xfrm>
                      <a:off x="0" y="0"/>
                      <a:ext cx="2371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378" w:rsidRDefault="00EB6378" w:rsidP="00EB6378">
      <w:pPr>
        <w:spacing w:after="0" w:line="240" w:lineRule="auto"/>
        <w:jc w:val="both"/>
        <w:rPr>
          <w:rFonts w:ascii="Soberana Sans" w:hAnsi="Soberana Sans"/>
          <w:noProof/>
          <w:sz w:val="24"/>
          <w:szCs w:val="24"/>
          <w:lang w:eastAsia="es-MX"/>
        </w:rPr>
      </w:pPr>
      <w:r>
        <w:rPr>
          <w:noProof/>
          <w:lang w:eastAsia="es-MX"/>
        </w:rPr>
        <w:t xml:space="preserve">                                                 </w:t>
      </w:r>
      <w:r w:rsidRPr="00843510">
        <w:rPr>
          <w:rFonts w:ascii="Soberana Sans" w:hAnsi="Soberana Sans"/>
          <w:noProof/>
          <w:sz w:val="24"/>
          <w:szCs w:val="24"/>
          <w:lang w:eastAsia="es-MX"/>
        </w:rPr>
        <w:drawing>
          <wp:inline distT="0" distB="0" distL="0" distR="0" wp14:anchorId="7BAF649E" wp14:editId="12B3FCF5">
            <wp:extent cx="1552575" cy="495300"/>
            <wp:effectExtent l="0" t="0" r="9525" b="0"/>
            <wp:docPr id="3" name="Imagen 3" descr="cid:443E388F-98FB-48FB-97CF-ED6946E26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FEECE9-A371-48E4-819B-67848ACFCD23" descr="cid:443E388F-98FB-48FB-97CF-ED6946E26803"/>
                    <pic:cNvPicPr>
                      <a:picLocks noChangeAspect="1" noChangeArrowheads="1"/>
                    </pic:cNvPicPr>
                  </pic:nvPicPr>
                  <pic:blipFill>
                    <a:blip r:embed="rId7">
                      <a:extLst>
                        <a:ext uri="{28A0092B-C50C-407E-A947-70E740481C1C}">
                          <a14:useLocalDpi xmlns:a14="http://schemas.microsoft.com/office/drawing/2010/main" val="0"/>
                        </a:ext>
                      </a:extLst>
                    </a:blip>
                    <a:srcRect t="51256" r="51843"/>
                    <a:stretch>
                      <a:fillRect/>
                    </a:stretch>
                  </pic:blipFill>
                  <pic:spPr bwMode="auto">
                    <a:xfrm>
                      <a:off x="0" y="0"/>
                      <a:ext cx="1552575" cy="495300"/>
                    </a:xfrm>
                    <a:prstGeom prst="rect">
                      <a:avLst/>
                    </a:prstGeom>
                    <a:noFill/>
                    <a:ln>
                      <a:noFill/>
                    </a:ln>
                  </pic:spPr>
                </pic:pic>
              </a:graphicData>
            </a:graphic>
          </wp:inline>
        </w:drawing>
      </w:r>
    </w:p>
    <w:p w:rsidR="00EB6378" w:rsidRDefault="00EB6378" w:rsidP="00EB6378">
      <w:pPr>
        <w:spacing w:after="0" w:line="240" w:lineRule="auto"/>
        <w:jc w:val="both"/>
        <w:rPr>
          <w:noProof/>
          <w:lang w:eastAsia="es-MX"/>
        </w:rPr>
      </w:pPr>
    </w:p>
    <w:p w:rsidR="008E7EF4" w:rsidRDefault="008E7EF4" w:rsidP="008E7EF4">
      <w:pPr>
        <w:jc w:val="center"/>
        <w:rPr>
          <w:rFonts w:ascii="Soberana Sans" w:hAnsi="Soberana Sans"/>
          <w:b/>
          <w:color w:val="C00000"/>
          <w:sz w:val="24"/>
          <w:szCs w:val="24"/>
        </w:rPr>
      </w:pPr>
      <w:r w:rsidRPr="00CC0EB0">
        <w:rPr>
          <w:rFonts w:ascii="Soberana Sans" w:hAnsi="Soberana Sans"/>
          <w:b/>
          <w:color w:val="C00000"/>
          <w:sz w:val="24"/>
          <w:szCs w:val="24"/>
        </w:rPr>
        <w:t>COMUNICADO DEL CURSO MÉXICO 1917-2017. LA DÉCADA DE 1980, LOS GOBIERNOS DE LOS PRESIDENTES JOSÉ LÓPEZ PORTILLO, MIGUEL DE LA MADRID HURT</w:t>
      </w:r>
      <w:r>
        <w:rPr>
          <w:rFonts w:ascii="Soberana Sans" w:hAnsi="Soberana Sans"/>
          <w:b/>
          <w:color w:val="C00000"/>
          <w:sz w:val="24"/>
          <w:szCs w:val="24"/>
        </w:rPr>
        <w:t>ADO Y CARLOS SALINAS DE GORTARI</w:t>
      </w:r>
    </w:p>
    <w:p w:rsidR="008E7EF4" w:rsidRPr="00CC0EB0" w:rsidRDefault="008E7EF4" w:rsidP="008E7EF4">
      <w:pPr>
        <w:jc w:val="center"/>
        <w:rPr>
          <w:rFonts w:ascii="Soberana Sans" w:hAnsi="Soberana Sans"/>
          <w:b/>
          <w:color w:val="C00000"/>
          <w:sz w:val="24"/>
          <w:szCs w:val="24"/>
        </w:rPr>
      </w:pPr>
    </w:p>
    <w:p w:rsidR="008E7EF4" w:rsidRDefault="008E7EF4" w:rsidP="008E7EF4">
      <w:pPr>
        <w:jc w:val="center"/>
        <w:rPr>
          <w:rFonts w:ascii="Soberana Sans" w:hAnsi="Soberana Sans"/>
          <w:b/>
          <w:color w:val="C00000"/>
          <w:sz w:val="24"/>
          <w:szCs w:val="24"/>
        </w:rPr>
      </w:pPr>
      <w:r w:rsidRPr="00CC0EB0">
        <w:rPr>
          <w:rFonts w:ascii="Soberana Sans" w:hAnsi="Soberana Sans"/>
          <w:b/>
          <w:color w:val="C00000"/>
          <w:sz w:val="24"/>
          <w:szCs w:val="24"/>
        </w:rPr>
        <w:t>PRIMERA SESIÓN: LA SITUACIÓN INT</w:t>
      </w:r>
      <w:r>
        <w:rPr>
          <w:rFonts w:ascii="Soberana Sans" w:hAnsi="Soberana Sans"/>
          <w:b/>
          <w:color w:val="C00000"/>
          <w:sz w:val="24"/>
          <w:szCs w:val="24"/>
        </w:rPr>
        <w:t>ERNACIONAL DE LA DÉCADA DE 1980</w:t>
      </w:r>
    </w:p>
    <w:p w:rsidR="008E7EF4" w:rsidRPr="00CC0EB0" w:rsidRDefault="008E7EF4" w:rsidP="008E7EF4">
      <w:pPr>
        <w:jc w:val="center"/>
        <w:rPr>
          <w:rFonts w:ascii="Soberana Sans" w:hAnsi="Soberana Sans"/>
          <w:b/>
          <w:color w:val="C00000"/>
          <w:sz w:val="24"/>
          <w:szCs w:val="24"/>
        </w:rPr>
      </w:pPr>
    </w:p>
    <w:p w:rsidR="008E7EF4" w:rsidRDefault="008E7EF4" w:rsidP="008E7EF4">
      <w:pPr>
        <w:jc w:val="center"/>
        <w:rPr>
          <w:rFonts w:ascii="Soberana Sans" w:hAnsi="Soberana Sans"/>
          <w:b/>
          <w:color w:val="C00000"/>
          <w:sz w:val="24"/>
          <w:szCs w:val="24"/>
        </w:rPr>
      </w:pPr>
      <w:r w:rsidRPr="00CC0EB0">
        <w:rPr>
          <w:rFonts w:ascii="Soberana Sans" w:hAnsi="Soberana Sans"/>
          <w:b/>
          <w:color w:val="C00000"/>
          <w:sz w:val="24"/>
          <w:szCs w:val="24"/>
        </w:rPr>
        <w:t>POR EL EMBAJADOR WALTER ASTIÉ-BURGOS</w:t>
      </w:r>
    </w:p>
    <w:p w:rsidR="008E7EF4" w:rsidRPr="00CC0EB0" w:rsidRDefault="008E7EF4" w:rsidP="008E7EF4">
      <w:pPr>
        <w:jc w:val="center"/>
        <w:rPr>
          <w:rFonts w:ascii="Soberana Sans" w:hAnsi="Soberana Sans"/>
          <w:b/>
          <w:color w:val="C00000"/>
          <w:sz w:val="24"/>
          <w:szCs w:val="24"/>
        </w:rPr>
      </w:pPr>
    </w:p>
    <w:p w:rsidR="008E7EF4" w:rsidRPr="00CC0EB0" w:rsidRDefault="008E7EF4" w:rsidP="008E7EF4">
      <w:pPr>
        <w:spacing w:after="0" w:line="360" w:lineRule="auto"/>
        <w:jc w:val="center"/>
        <w:rPr>
          <w:rFonts w:ascii="Soberana Sans" w:hAnsi="Soberana Sans"/>
          <w:b/>
          <w:color w:val="C00000"/>
          <w:sz w:val="24"/>
          <w:szCs w:val="24"/>
        </w:rPr>
      </w:pPr>
      <w:r w:rsidRPr="00CC0EB0">
        <w:rPr>
          <w:rFonts w:ascii="Soberana Sans" w:hAnsi="Soberana Sans"/>
          <w:b/>
          <w:color w:val="C00000"/>
          <w:sz w:val="24"/>
          <w:szCs w:val="24"/>
        </w:rPr>
        <w:t>22 DE AGOSTO DE 2017</w:t>
      </w:r>
    </w:p>
    <w:p w:rsidR="008E7EF4" w:rsidRDefault="008E7EF4" w:rsidP="008E7EF4">
      <w:pPr>
        <w:spacing w:after="0" w:line="360" w:lineRule="auto"/>
        <w:jc w:val="center"/>
        <w:rPr>
          <w:noProof/>
          <w:lang w:eastAsia="es-MX"/>
        </w:rPr>
      </w:pPr>
      <w:r>
        <w:rPr>
          <w:noProof/>
          <w:lang w:eastAsia="es-MX"/>
        </w:rPr>
        <w:drawing>
          <wp:inline distT="0" distB="0" distL="0" distR="0" wp14:anchorId="2EF836FE" wp14:editId="03626C8B">
            <wp:extent cx="2705100" cy="18034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ter 22 agos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111" cy="1804741"/>
                    </a:xfrm>
                    <a:prstGeom prst="rect">
                      <a:avLst/>
                    </a:prstGeom>
                  </pic:spPr>
                </pic:pic>
              </a:graphicData>
            </a:graphic>
          </wp:inline>
        </w:drawing>
      </w:r>
      <w:r>
        <w:rPr>
          <w:noProof/>
          <w:lang w:eastAsia="es-MX"/>
        </w:rPr>
        <w:t xml:space="preserve">  </w:t>
      </w:r>
      <w:r>
        <w:rPr>
          <w:noProof/>
          <w:lang w:eastAsia="es-MX"/>
        </w:rPr>
        <w:drawing>
          <wp:inline distT="0" distB="0" distL="0" distR="0" wp14:anchorId="71EAC1CC" wp14:editId="56199CE1">
            <wp:extent cx="2713673" cy="18091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ter 22 a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535" cy="1813690"/>
                    </a:xfrm>
                    <a:prstGeom prst="rect">
                      <a:avLst/>
                    </a:prstGeom>
                  </pic:spPr>
                </pic:pic>
              </a:graphicData>
            </a:graphic>
          </wp:inline>
        </w:drawing>
      </w:r>
    </w:p>
    <w:p w:rsidR="008E7EF4" w:rsidRDefault="008E7EF4" w:rsidP="008E7EF4">
      <w:pPr>
        <w:spacing w:after="0" w:line="360" w:lineRule="auto"/>
        <w:jc w:val="center"/>
        <w:rPr>
          <w:rFonts w:ascii="Soberana Sans" w:hAnsi="Soberana Sans"/>
          <w:sz w:val="24"/>
          <w:szCs w:val="24"/>
        </w:rPr>
      </w:pPr>
      <w:r>
        <w:rPr>
          <w:rFonts w:ascii="Soberana Sans" w:hAnsi="Soberana Sans"/>
          <w:sz w:val="24"/>
          <w:szCs w:val="24"/>
        </w:rPr>
        <w:t>(El</w:t>
      </w:r>
      <w:r w:rsidRPr="00E275DA">
        <w:rPr>
          <w:rFonts w:ascii="Soberana Sans" w:hAnsi="Soberana Sans"/>
          <w:sz w:val="24"/>
          <w:szCs w:val="24"/>
        </w:rPr>
        <w:t xml:space="preserve"> embajador Walter </w:t>
      </w:r>
      <w:proofErr w:type="spellStart"/>
      <w:r w:rsidRPr="00E275DA">
        <w:rPr>
          <w:rFonts w:ascii="Soberana Sans" w:hAnsi="Soberana Sans"/>
          <w:sz w:val="24"/>
          <w:szCs w:val="24"/>
        </w:rPr>
        <w:t>Astié</w:t>
      </w:r>
      <w:proofErr w:type="spellEnd"/>
      <w:r w:rsidRPr="00E275DA">
        <w:rPr>
          <w:rFonts w:ascii="Soberana Sans" w:hAnsi="Soberana Sans"/>
          <w:sz w:val="24"/>
          <w:szCs w:val="24"/>
        </w:rPr>
        <w:t>-Burgos</w:t>
      </w:r>
      <w:r>
        <w:rPr>
          <w:rFonts w:ascii="Soberana Sans" w:hAnsi="Soberana Sans"/>
          <w:sz w:val="24"/>
          <w:szCs w:val="24"/>
        </w:rPr>
        <w:t>)</w:t>
      </w:r>
    </w:p>
    <w:p w:rsidR="008E7EF4" w:rsidRDefault="008E7EF4" w:rsidP="008E7EF4">
      <w:pPr>
        <w:spacing w:after="0" w:line="360" w:lineRule="auto"/>
        <w:jc w:val="center"/>
      </w:pPr>
    </w:p>
    <w:p w:rsidR="008E7EF4" w:rsidRDefault="008E7EF4" w:rsidP="008E7EF4">
      <w:pPr>
        <w:spacing w:after="0" w:line="360" w:lineRule="auto"/>
        <w:jc w:val="both"/>
        <w:rPr>
          <w:rFonts w:ascii="Soberana Sans" w:hAnsi="Soberana Sans"/>
          <w:sz w:val="24"/>
          <w:szCs w:val="24"/>
        </w:rPr>
      </w:pPr>
      <w:r w:rsidRPr="00E275DA">
        <w:rPr>
          <w:rFonts w:ascii="Soberana Sans" w:hAnsi="Soberana Sans"/>
          <w:sz w:val="24"/>
          <w:szCs w:val="24"/>
        </w:rPr>
        <w:t xml:space="preserve">Con la intervención del embajador Walter </w:t>
      </w:r>
      <w:proofErr w:type="spellStart"/>
      <w:r w:rsidRPr="00E275DA">
        <w:rPr>
          <w:rFonts w:ascii="Soberana Sans" w:hAnsi="Soberana Sans"/>
          <w:sz w:val="24"/>
          <w:szCs w:val="24"/>
        </w:rPr>
        <w:t>Astié</w:t>
      </w:r>
      <w:proofErr w:type="spellEnd"/>
      <w:r w:rsidRPr="00E275DA">
        <w:rPr>
          <w:rFonts w:ascii="Soberana Sans" w:hAnsi="Soberana Sans"/>
          <w:sz w:val="24"/>
          <w:szCs w:val="24"/>
        </w:rPr>
        <w:t>-Burgos sobre la Situación internacional en la década de 1980, dio inicio esta tarde, en el INEHRM, el módulo La décad</w:t>
      </w:r>
      <w:r>
        <w:rPr>
          <w:rFonts w:ascii="Soberana Sans" w:hAnsi="Soberana Sans"/>
          <w:sz w:val="24"/>
          <w:szCs w:val="24"/>
        </w:rPr>
        <w:t>a de 1980, del curso anual México 1917-2017.</w:t>
      </w:r>
    </w:p>
    <w:p w:rsidR="008E7EF4" w:rsidRPr="0032211C" w:rsidRDefault="008E7EF4" w:rsidP="008E7EF4">
      <w:pPr>
        <w:spacing w:after="0" w:line="360" w:lineRule="auto"/>
        <w:ind w:firstLine="708"/>
        <w:jc w:val="both"/>
        <w:rPr>
          <w:rFonts w:ascii="Soberana Sans" w:hAnsi="Soberana Sans"/>
          <w:sz w:val="24"/>
          <w:szCs w:val="24"/>
        </w:rPr>
      </w:pPr>
      <w:r w:rsidRPr="00E275DA">
        <w:rPr>
          <w:rFonts w:ascii="Soberana Sans" w:hAnsi="Soberana Sans"/>
          <w:sz w:val="24"/>
          <w:szCs w:val="24"/>
        </w:rPr>
        <w:t xml:space="preserve">La década de los 80, afirmó </w:t>
      </w:r>
      <w:proofErr w:type="spellStart"/>
      <w:r w:rsidRPr="00E275DA">
        <w:rPr>
          <w:rFonts w:ascii="Soberana Sans" w:hAnsi="Soberana Sans"/>
          <w:sz w:val="24"/>
          <w:szCs w:val="24"/>
        </w:rPr>
        <w:t>Astié</w:t>
      </w:r>
      <w:proofErr w:type="spellEnd"/>
      <w:r w:rsidRPr="00E275DA">
        <w:rPr>
          <w:rFonts w:ascii="Soberana Sans" w:hAnsi="Soberana Sans"/>
          <w:sz w:val="24"/>
          <w:szCs w:val="24"/>
        </w:rPr>
        <w:t xml:space="preserve">-Burgos, fue una época de dificultades para México, sobre todo en su relación con Estados Unidos que, en las elecciones de 1980, dio el triunfo al republicano Donald Reagan, a quien los </w:t>
      </w:r>
      <w:r w:rsidRPr="00E275DA">
        <w:rPr>
          <w:rFonts w:ascii="Soberana Sans" w:hAnsi="Soberana Sans"/>
          <w:sz w:val="24"/>
          <w:szCs w:val="24"/>
        </w:rPr>
        <w:lastRenderedPageBreak/>
        <w:t xml:space="preserve">neoconservadores le dieron cohesión y fundamento a su campaña y más tarde </w:t>
      </w:r>
      <w:r w:rsidRPr="0032211C">
        <w:rPr>
          <w:rFonts w:ascii="Soberana Sans" w:hAnsi="Soberana Sans"/>
          <w:sz w:val="24"/>
          <w:szCs w:val="24"/>
        </w:rPr>
        <w:t xml:space="preserve">a su administración. </w:t>
      </w:r>
    </w:p>
    <w:p w:rsidR="008E7EF4" w:rsidRPr="0032211C" w:rsidRDefault="008E7EF4" w:rsidP="008E7EF4">
      <w:pPr>
        <w:spacing w:after="0" w:line="360" w:lineRule="auto"/>
        <w:ind w:firstLine="708"/>
        <w:jc w:val="both"/>
        <w:rPr>
          <w:rFonts w:ascii="Soberana Sans" w:hAnsi="Soberana Sans"/>
          <w:sz w:val="24"/>
          <w:szCs w:val="24"/>
        </w:rPr>
      </w:pPr>
      <w:r w:rsidRPr="0032211C">
        <w:rPr>
          <w:rFonts w:ascii="Soberana Sans" w:hAnsi="Soberana Sans"/>
          <w:sz w:val="24"/>
          <w:szCs w:val="24"/>
        </w:rPr>
        <w:t xml:space="preserve">En México, mientras tanto, </w:t>
      </w:r>
      <w:r>
        <w:rPr>
          <w:rFonts w:ascii="Soberana Sans" w:hAnsi="Soberana Sans"/>
          <w:sz w:val="24"/>
          <w:szCs w:val="24"/>
        </w:rPr>
        <w:t xml:space="preserve">recordó el embajador, </w:t>
      </w:r>
      <w:r w:rsidRPr="0032211C">
        <w:rPr>
          <w:rFonts w:ascii="Soberana Sans" w:hAnsi="Soberana Sans"/>
          <w:sz w:val="24"/>
          <w:szCs w:val="24"/>
        </w:rPr>
        <w:t>el gobierno de López Portillo, que había apostado casi toda su inversión en la infraestructura petrolera y la exportación del crudo, con lo que triplicó su deuda externa para lograr el bienestar que aspiraba, cayó en crisis y dejó una herencia maldita para el gobierno de Miguel de la Madrid Hurtado, quien lo vivió como una gran resaca, recibió un país en crisis, llamada la crisis del Tequila, con una deuda externa brutal de 100 mil millones de dólares, y un descontento social cada vez mayor.</w:t>
      </w:r>
    </w:p>
    <w:p w:rsidR="008E7EF4" w:rsidRPr="0032211C" w:rsidRDefault="008E7EF4" w:rsidP="008E7EF4">
      <w:pPr>
        <w:spacing w:after="0" w:line="360" w:lineRule="auto"/>
        <w:rPr>
          <w:rFonts w:ascii="Soberana Sans" w:hAnsi="Soberana Sans"/>
          <w:sz w:val="24"/>
          <w:szCs w:val="24"/>
        </w:rPr>
      </w:pPr>
      <w:r w:rsidRPr="0032211C">
        <w:rPr>
          <w:rFonts w:ascii="Soberana Sans" w:hAnsi="Soberana Sans"/>
          <w:sz w:val="24"/>
          <w:szCs w:val="24"/>
        </w:rPr>
        <w:t>A De la Madrid le tocó administrar la escasez y la deuda, subrayó.</w:t>
      </w:r>
    </w:p>
    <w:p w:rsidR="008E7EF4" w:rsidRDefault="008E7EF4" w:rsidP="008E7EF4">
      <w:pPr>
        <w:spacing w:after="0" w:line="360" w:lineRule="auto"/>
        <w:ind w:firstLine="708"/>
        <w:jc w:val="both"/>
        <w:rPr>
          <w:rFonts w:ascii="Soberana Sans" w:hAnsi="Soberana Sans"/>
          <w:sz w:val="24"/>
          <w:szCs w:val="24"/>
        </w:rPr>
      </w:pPr>
      <w:r w:rsidRPr="0032211C">
        <w:rPr>
          <w:rFonts w:ascii="Soberana Sans" w:hAnsi="Soberana Sans"/>
          <w:sz w:val="24"/>
          <w:szCs w:val="24"/>
        </w:rPr>
        <w:t xml:space="preserve">El </w:t>
      </w:r>
      <w:r>
        <w:rPr>
          <w:rFonts w:ascii="Soberana Sans" w:hAnsi="Soberana Sans"/>
          <w:sz w:val="24"/>
          <w:szCs w:val="24"/>
        </w:rPr>
        <w:t>e</w:t>
      </w:r>
      <w:r w:rsidRPr="0032211C">
        <w:rPr>
          <w:rFonts w:ascii="Soberana Sans" w:hAnsi="Soberana Sans"/>
          <w:sz w:val="24"/>
          <w:szCs w:val="24"/>
        </w:rPr>
        <w:t xml:space="preserve">mbajador alterno en Washington, en la década de 1980, explicó que al mundo le tocó vivir el ascenso del </w:t>
      </w:r>
      <w:r w:rsidRPr="0032211C">
        <w:rPr>
          <w:rStyle w:val="nfasis"/>
          <w:rFonts w:ascii="Soberana Sans" w:hAnsi="Soberana Sans"/>
          <w:sz w:val="24"/>
          <w:szCs w:val="24"/>
        </w:rPr>
        <w:t>neoliberalismo</w:t>
      </w:r>
      <w:r>
        <w:rPr>
          <w:rFonts w:ascii="Soberana Sans" w:hAnsi="Soberana Sans"/>
          <w:sz w:val="24"/>
          <w:szCs w:val="24"/>
        </w:rPr>
        <w:t>, la primera r</w:t>
      </w:r>
      <w:r w:rsidRPr="0032211C">
        <w:rPr>
          <w:rFonts w:ascii="Soberana Sans" w:hAnsi="Soberana Sans"/>
          <w:sz w:val="24"/>
          <w:szCs w:val="24"/>
        </w:rPr>
        <w:t>evolución conservadora,</w:t>
      </w:r>
      <w:r>
        <w:rPr>
          <w:rFonts w:ascii="Soberana Sans" w:hAnsi="Soberana Sans"/>
          <w:sz w:val="24"/>
          <w:szCs w:val="24"/>
        </w:rPr>
        <w:t xml:space="preserve"> el c</w:t>
      </w:r>
      <w:r w:rsidRPr="0032211C">
        <w:rPr>
          <w:rFonts w:ascii="Soberana Sans" w:hAnsi="Soberana Sans"/>
          <w:sz w:val="24"/>
          <w:szCs w:val="24"/>
        </w:rPr>
        <w:t xml:space="preserve">apitalismo salvaje, o nuevo darwinismo social, </w:t>
      </w:r>
      <w:r>
        <w:rPr>
          <w:rFonts w:ascii="Soberana Sans" w:hAnsi="Soberana Sans"/>
          <w:sz w:val="24"/>
          <w:szCs w:val="24"/>
        </w:rPr>
        <w:t xml:space="preserve">que </w:t>
      </w:r>
      <w:r w:rsidRPr="0032211C">
        <w:rPr>
          <w:rFonts w:ascii="Soberana Sans" w:hAnsi="Soberana Sans"/>
          <w:sz w:val="24"/>
          <w:szCs w:val="24"/>
        </w:rPr>
        <w:t xml:space="preserve">se implantó </w:t>
      </w:r>
      <w:r>
        <w:rPr>
          <w:rFonts w:ascii="Soberana Sans" w:hAnsi="Soberana Sans"/>
          <w:sz w:val="24"/>
          <w:szCs w:val="24"/>
        </w:rPr>
        <w:t>en varios países a lo largo de esta década, como ahora estamos viviendo una segunda ola</w:t>
      </w:r>
      <w:r w:rsidRPr="0032211C">
        <w:rPr>
          <w:rFonts w:ascii="Soberana Sans" w:hAnsi="Soberana Sans"/>
          <w:sz w:val="24"/>
          <w:szCs w:val="24"/>
        </w:rPr>
        <w:t>,</w:t>
      </w:r>
      <w:r>
        <w:rPr>
          <w:rFonts w:ascii="Soberana Sans" w:hAnsi="Soberana Sans"/>
          <w:sz w:val="24"/>
          <w:szCs w:val="24"/>
        </w:rPr>
        <w:t xml:space="preserve"> con Donald </w:t>
      </w:r>
      <w:proofErr w:type="spellStart"/>
      <w:r>
        <w:rPr>
          <w:rFonts w:ascii="Soberana Sans" w:hAnsi="Soberana Sans"/>
          <w:sz w:val="24"/>
          <w:szCs w:val="24"/>
        </w:rPr>
        <w:t>Trump</w:t>
      </w:r>
      <w:proofErr w:type="spellEnd"/>
      <w:r>
        <w:rPr>
          <w:rFonts w:ascii="Soberana Sans" w:hAnsi="Soberana Sans"/>
          <w:sz w:val="24"/>
          <w:szCs w:val="24"/>
        </w:rPr>
        <w:t>, afirmó.</w:t>
      </w:r>
    </w:p>
    <w:p w:rsidR="008E7EF4" w:rsidRDefault="008E7EF4" w:rsidP="008E7EF4">
      <w:pPr>
        <w:spacing w:after="0" w:line="360" w:lineRule="auto"/>
        <w:ind w:firstLine="708"/>
        <w:jc w:val="both"/>
        <w:rPr>
          <w:rFonts w:ascii="Soberana Sans" w:hAnsi="Soberana Sans"/>
          <w:sz w:val="24"/>
          <w:szCs w:val="24"/>
        </w:rPr>
      </w:pPr>
      <w:r>
        <w:rPr>
          <w:rFonts w:ascii="Soberana Sans" w:hAnsi="Soberana Sans"/>
          <w:sz w:val="24"/>
          <w:szCs w:val="24"/>
        </w:rPr>
        <w:t xml:space="preserve">El también académico en Relaciones Internacionales, explicó que a grandes rasgos el neoliberalismo proponía que la economía debía </w:t>
      </w:r>
      <w:r w:rsidRPr="0032211C">
        <w:rPr>
          <w:rFonts w:ascii="Soberana Sans" w:hAnsi="Soberana Sans"/>
          <w:sz w:val="24"/>
          <w:szCs w:val="24"/>
        </w:rPr>
        <w:t>desarrollarse sin la intervención del Estado, puesto que el mercado sería el mejor instrumento para asignar los recursos a la sociedad. Durante la década de los 70, los países líderes en el mundo occidental optaron por este sistema, y debido a la globalización, se buscó que las regiones en desarrollo, como Latinoamérica, fueran integrándose progresivamente al mismo.</w:t>
      </w:r>
      <w:r>
        <w:rPr>
          <w:rFonts w:ascii="Soberana Sans" w:hAnsi="Soberana Sans"/>
          <w:sz w:val="24"/>
          <w:szCs w:val="24"/>
        </w:rPr>
        <w:t xml:space="preserve"> México, por su parte, con Miguel de la Madrid empezó a impulsar </w:t>
      </w:r>
      <w:r w:rsidRPr="0032211C">
        <w:rPr>
          <w:rFonts w:ascii="Soberana Sans" w:hAnsi="Soberana Sans"/>
          <w:sz w:val="24"/>
          <w:szCs w:val="24"/>
        </w:rPr>
        <w:t>el modelo neoliberal</w:t>
      </w:r>
      <w:r>
        <w:rPr>
          <w:rFonts w:ascii="Soberana Sans" w:hAnsi="Soberana Sans"/>
          <w:sz w:val="24"/>
          <w:szCs w:val="24"/>
        </w:rPr>
        <w:t xml:space="preserve">, promovido por Estados Unidos, </w:t>
      </w:r>
    </w:p>
    <w:p w:rsidR="008E7EF4" w:rsidRDefault="008E7EF4" w:rsidP="008E7EF4">
      <w:pPr>
        <w:spacing w:after="0" w:line="360" w:lineRule="auto"/>
        <w:ind w:firstLine="708"/>
        <w:jc w:val="both"/>
        <w:rPr>
          <w:rFonts w:ascii="Soberana Sans" w:hAnsi="Soberana Sans"/>
          <w:sz w:val="24"/>
          <w:szCs w:val="24"/>
        </w:rPr>
      </w:pPr>
      <w:r>
        <w:rPr>
          <w:rFonts w:ascii="Soberana Sans" w:hAnsi="Soberana Sans"/>
          <w:sz w:val="24"/>
          <w:szCs w:val="24"/>
        </w:rPr>
        <w:t>La nueva derecha que apoyó</w:t>
      </w:r>
      <w:r w:rsidRPr="005C6E90">
        <w:rPr>
          <w:rFonts w:ascii="Soberana Sans" w:hAnsi="Soberana Sans"/>
          <w:sz w:val="24"/>
          <w:szCs w:val="24"/>
        </w:rPr>
        <w:t xml:space="preserve"> a Reagan</w:t>
      </w:r>
      <w:r>
        <w:rPr>
          <w:rFonts w:ascii="Soberana Sans" w:hAnsi="Soberana Sans"/>
          <w:sz w:val="24"/>
          <w:szCs w:val="24"/>
        </w:rPr>
        <w:t>, resaltó el embajador</w:t>
      </w:r>
      <w:r w:rsidRPr="005C6E90">
        <w:rPr>
          <w:rFonts w:ascii="Soberana Sans" w:hAnsi="Soberana Sans"/>
          <w:sz w:val="24"/>
          <w:szCs w:val="24"/>
        </w:rPr>
        <w:t xml:space="preserve"> estimó </w:t>
      </w:r>
      <w:r>
        <w:rPr>
          <w:rFonts w:ascii="Soberana Sans" w:hAnsi="Soberana Sans"/>
          <w:sz w:val="24"/>
          <w:szCs w:val="24"/>
        </w:rPr>
        <w:t>que había llegado el momento de contener a los rusos,</w:t>
      </w:r>
      <w:r w:rsidRPr="005C6E90">
        <w:rPr>
          <w:rFonts w:ascii="Soberana Sans" w:hAnsi="Soberana Sans"/>
          <w:sz w:val="24"/>
          <w:szCs w:val="24"/>
        </w:rPr>
        <w:t xml:space="preserve"> luego de</w:t>
      </w:r>
      <w:r>
        <w:rPr>
          <w:rFonts w:ascii="Soberana Sans" w:hAnsi="Soberana Sans"/>
          <w:sz w:val="24"/>
          <w:szCs w:val="24"/>
        </w:rPr>
        <w:t xml:space="preserve">l expansionismo soviético, caso de  Angola, Etiopía, Afganistán, Cuba y  </w:t>
      </w:r>
      <w:r w:rsidRPr="005C6E90">
        <w:rPr>
          <w:rFonts w:ascii="Soberana Sans" w:hAnsi="Soberana Sans"/>
          <w:sz w:val="24"/>
          <w:szCs w:val="24"/>
        </w:rPr>
        <w:t>Nicaragua</w:t>
      </w:r>
      <w:r>
        <w:rPr>
          <w:rFonts w:ascii="Soberana Sans" w:hAnsi="Soberana Sans"/>
          <w:sz w:val="24"/>
          <w:szCs w:val="24"/>
        </w:rPr>
        <w:t xml:space="preserve">. El </w:t>
      </w:r>
      <w:r w:rsidRPr="005C6E90">
        <w:rPr>
          <w:rFonts w:ascii="Soberana Sans" w:hAnsi="Soberana Sans"/>
          <w:sz w:val="24"/>
          <w:szCs w:val="24"/>
        </w:rPr>
        <w:t xml:space="preserve">único </w:t>
      </w:r>
      <w:r w:rsidRPr="005C6E90">
        <w:rPr>
          <w:rFonts w:ascii="Soberana Sans" w:hAnsi="Soberana Sans"/>
          <w:sz w:val="24"/>
          <w:szCs w:val="24"/>
        </w:rPr>
        <w:lastRenderedPageBreak/>
        <w:t xml:space="preserve">lenguaje claro </w:t>
      </w:r>
      <w:r>
        <w:rPr>
          <w:rFonts w:ascii="Soberana Sans" w:hAnsi="Soberana Sans"/>
          <w:sz w:val="24"/>
          <w:szCs w:val="24"/>
        </w:rPr>
        <w:t xml:space="preserve">de EU </w:t>
      </w:r>
      <w:r w:rsidRPr="005C6E90">
        <w:rPr>
          <w:rFonts w:ascii="Soberana Sans" w:hAnsi="Soberana Sans"/>
          <w:sz w:val="24"/>
          <w:szCs w:val="24"/>
        </w:rPr>
        <w:t xml:space="preserve">frente a Moscú era la fuerza. </w:t>
      </w:r>
      <w:r>
        <w:rPr>
          <w:rFonts w:ascii="Soberana Sans" w:hAnsi="Soberana Sans"/>
          <w:sz w:val="24"/>
          <w:szCs w:val="24"/>
        </w:rPr>
        <w:t>Se puede decir que reactivó u</w:t>
      </w:r>
      <w:r w:rsidRPr="005C6E90">
        <w:rPr>
          <w:rFonts w:ascii="Soberana Sans" w:hAnsi="Soberana Sans"/>
          <w:sz w:val="24"/>
          <w:szCs w:val="24"/>
        </w:rPr>
        <w:t>na nueva guerra fría.</w:t>
      </w:r>
    </w:p>
    <w:p w:rsidR="008E7EF4" w:rsidRDefault="008E7EF4" w:rsidP="008E7EF4">
      <w:pPr>
        <w:spacing w:after="0" w:line="360" w:lineRule="auto"/>
        <w:ind w:firstLine="708"/>
        <w:jc w:val="both"/>
        <w:rPr>
          <w:rFonts w:ascii="Soberana Sans" w:hAnsi="Soberana Sans"/>
          <w:sz w:val="24"/>
          <w:szCs w:val="24"/>
        </w:rPr>
      </w:pPr>
      <w:r>
        <w:rPr>
          <w:rFonts w:ascii="Soberana Sans" w:hAnsi="Soberana Sans"/>
          <w:sz w:val="24"/>
          <w:szCs w:val="24"/>
        </w:rPr>
        <w:t xml:space="preserve">Reagan se propuso, como ahora </w:t>
      </w:r>
      <w:proofErr w:type="spellStart"/>
      <w:r>
        <w:rPr>
          <w:rFonts w:ascii="Soberana Sans" w:hAnsi="Soberana Sans"/>
          <w:sz w:val="24"/>
          <w:szCs w:val="24"/>
        </w:rPr>
        <w:t>Trump</w:t>
      </w:r>
      <w:proofErr w:type="spellEnd"/>
      <w:r>
        <w:rPr>
          <w:rFonts w:ascii="Soberana Sans" w:hAnsi="Soberana Sans"/>
          <w:sz w:val="24"/>
          <w:szCs w:val="24"/>
        </w:rPr>
        <w:t xml:space="preserve">, recobrar el papel de EU como líder mundial, explicó </w:t>
      </w:r>
      <w:proofErr w:type="spellStart"/>
      <w:r>
        <w:rPr>
          <w:rFonts w:ascii="Soberana Sans" w:hAnsi="Soberana Sans"/>
          <w:sz w:val="24"/>
          <w:szCs w:val="24"/>
        </w:rPr>
        <w:t>Astié</w:t>
      </w:r>
      <w:proofErr w:type="spellEnd"/>
      <w:r>
        <w:rPr>
          <w:rFonts w:ascii="Soberana Sans" w:hAnsi="Soberana Sans"/>
          <w:sz w:val="24"/>
          <w:szCs w:val="24"/>
        </w:rPr>
        <w:t xml:space="preserve">-Burgos, porque según esta teoría los soviéticos se habían expandido por todo el mundo, eran más peligrosos y más fortalecidos. Se decía que tenía la capacidad de destruir siete veces la Tierra; lo que era absurdo, ya que con una basta, ironizó el diplomático, además Estados Unidos desarrolló armamento para una guerra espacial. </w:t>
      </w:r>
    </w:p>
    <w:p w:rsidR="008E7EF4" w:rsidRDefault="008E7EF4" w:rsidP="008E7EF4">
      <w:pPr>
        <w:spacing w:after="0" w:line="360" w:lineRule="auto"/>
        <w:jc w:val="both"/>
        <w:rPr>
          <w:rFonts w:ascii="Soberana Sans" w:hAnsi="Soberana Sans"/>
          <w:sz w:val="24"/>
          <w:szCs w:val="24"/>
        </w:rPr>
      </w:pPr>
      <w:r w:rsidRPr="00932AAE">
        <w:rPr>
          <w:rFonts w:ascii="Soberana Sans" w:hAnsi="Soberana Sans"/>
          <w:sz w:val="24"/>
          <w:szCs w:val="24"/>
        </w:rPr>
        <w:t>Reagan diseñó</w:t>
      </w:r>
      <w:r>
        <w:rPr>
          <w:rFonts w:ascii="Soberana Sans" w:hAnsi="Soberana Sans"/>
          <w:sz w:val="24"/>
          <w:szCs w:val="24"/>
        </w:rPr>
        <w:t xml:space="preserve"> una estrategia en dos niveles. </w:t>
      </w:r>
      <w:r w:rsidRPr="00932AAE">
        <w:rPr>
          <w:rFonts w:ascii="Soberana Sans" w:hAnsi="Soberana Sans"/>
          <w:sz w:val="24"/>
          <w:szCs w:val="24"/>
        </w:rPr>
        <w:t>Por un lado, conseguir una supremacía militar absoluta, y por el otro expl</w:t>
      </w:r>
      <w:r>
        <w:rPr>
          <w:rFonts w:ascii="Soberana Sans" w:hAnsi="Soberana Sans"/>
          <w:sz w:val="24"/>
          <w:szCs w:val="24"/>
        </w:rPr>
        <w:t xml:space="preserve">otar y </w:t>
      </w:r>
      <w:r w:rsidRPr="00932AAE">
        <w:rPr>
          <w:rFonts w:ascii="Soberana Sans" w:hAnsi="Soberana Sans"/>
          <w:sz w:val="24"/>
          <w:szCs w:val="24"/>
        </w:rPr>
        <w:t>agravar las dificultades económicas del campo socialista</w:t>
      </w:r>
    </w:p>
    <w:p w:rsidR="008E7EF4" w:rsidRDefault="008E7EF4" w:rsidP="008E7EF4">
      <w:pPr>
        <w:spacing w:after="0" w:line="360" w:lineRule="auto"/>
        <w:ind w:firstLine="708"/>
        <w:jc w:val="both"/>
        <w:rPr>
          <w:rFonts w:ascii="Soberana Sans" w:hAnsi="Soberana Sans"/>
          <w:sz w:val="24"/>
          <w:szCs w:val="24"/>
        </w:rPr>
      </w:pPr>
      <w:r>
        <w:rPr>
          <w:rFonts w:ascii="Soberana Sans" w:hAnsi="Soberana Sans"/>
          <w:sz w:val="24"/>
          <w:szCs w:val="24"/>
        </w:rPr>
        <w:t xml:space="preserve">El embajador recordó la política </w:t>
      </w:r>
      <w:proofErr w:type="spellStart"/>
      <w:r>
        <w:rPr>
          <w:rFonts w:ascii="Soberana Sans" w:hAnsi="Soberana Sans"/>
          <w:sz w:val="24"/>
          <w:szCs w:val="24"/>
        </w:rPr>
        <w:t>regeaneana</w:t>
      </w:r>
      <w:proofErr w:type="spellEnd"/>
      <w:r>
        <w:rPr>
          <w:rFonts w:ascii="Soberana Sans" w:hAnsi="Soberana Sans"/>
          <w:sz w:val="24"/>
          <w:szCs w:val="24"/>
        </w:rPr>
        <w:t xml:space="preserve"> hacia Centroamérica que se volvió en un cliché para el conservadurismo estadunidense, a </w:t>
      </w:r>
      <w:r w:rsidRPr="0071771A">
        <w:rPr>
          <w:rFonts w:ascii="Soberana Sans" w:hAnsi="Soberana Sans"/>
          <w:sz w:val="24"/>
          <w:szCs w:val="24"/>
        </w:rPr>
        <w:t>partir de 1979, con el triu</w:t>
      </w:r>
      <w:r>
        <w:rPr>
          <w:rFonts w:ascii="Soberana Sans" w:hAnsi="Soberana Sans"/>
          <w:sz w:val="24"/>
          <w:szCs w:val="24"/>
        </w:rPr>
        <w:t xml:space="preserve">nfo de la Revolución sandinista </w:t>
      </w:r>
      <w:r w:rsidRPr="0071771A">
        <w:rPr>
          <w:rFonts w:ascii="Soberana Sans" w:hAnsi="Soberana Sans"/>
          <w:sz w:val="24"/>
          <w:szCs w:val="24"/>
        </w:rPr>
        <w:t>en Nicaragua y la activac</w:t>
      </w:r>
      <w:r>
        <w:rPr>
          <w:rFonts w:ascii="Soberana Sans" w:hAnsi="Soberana Sans"/>
          <w:sz w:val="24"/>
          <w:szCs w:val="24"/>
        </w:rPr>
        <w:t xml:space="preserve">ión de procesos revolucionarios </w:t>
      </w:r>
      <w:r w:rsidRPr="0071771A">
        <w:rPr>
          <w:rFonts w:ascii="Soberana Sans" w:hAnsi="Soberana Sans"/>
          <w:sz w:val="24"/>
          <w:szCs w:val="24"/>
        </w:rPr>
        <w:t xml:space="preserve">concomitantes, tanto en Guatemala como en El Salvador, </w:t>
      </w:r>
      <w:r>
        <w:rPr>
          <w:rFonts w:ascii="Soberana Sans" w:hAnsi="Soberana Sans"/>
          <w:sz w:val="24"/>
          <w:szCs w:val="24"/>
        </w:rPr>
        <w:t xml:space="preserve">lo fue interpretado como una amenaza a la seguridad nacional de Estados Unidos. </w:t>
      </w:r>
    </w:p>
    <w:p w:rsidR="008E7EF4" w:rsidRDefault="008E7EF4" w:rsidP="008E7EF4">
      <w:pPr>
        <w:spacing w:after="0" w:line="360" w:lineRule="auto"/>
        <w:ind w:firstLine="708"/>
        <w:jc w:val="both"/>
        <w:rPr>
          <w:rFonts w:ascii="Soberana Sans" w:hAnsi="Soberana Sans"/>
          <w:sz w:val="24"/>
          <w:szCs w:val="24"/>
        </w:rPr>
      </w:pPr>
      <w:r w:rsidRPr="00264C0A">
        <w:rPr>
          <w:rFonts w:ascii="Soberana Sans" w:hAnsi="Soberana Sans"/>
          <w:sz w:val="24"/>
          <w:szCs w:val="24"/>
        </w:rPr>
        <w:t>Dentro de este panoram</w:t>
      </w:r>
      <w:r>
        <w:rPr>
          <w:rFonts w:ascii="Soberana Sans" w:hAnsi="Soberana Sans"/>
          <w:sz w:val="24"/>
          <w:szCs w:val="24"/>
        </w:rPr>
        <w:t xml:space="preserve">a, los cancilleres de Colombia, </w:t>
      </w:r>
      <w:r w:rsidRPr="00264C0A">
        <w:rPr>
          <w:rFonts w:ascii="Soberana Sans" w:hAnsi="Soberana Sans"/>
          <w:sz w:val="24"/>
          <w:szCs w:val="24"/>
        </w:rPr>
        <w:t xml:space="preserve">México, Panamá y Venezuela </w:t>
      </w:r>
      <w:r>
        <w:rPr>
          <w:rFonts w:ascii="Soberana Sans" w:hAnsi="Soberana Sans"/>
          <w:sz w:val="24"/>
          <w:szCs w:val="24"/>
        </w:rPr>
        <w:t>iniciaron el proceso negociador e</w:t>
      </w:r>
      <w:r w:rsidRPr="00264C0A">
        <w:rPr>
          <w:rFonts w:ascii="Soberana Sans" w:hAnsi="Soberana Sans"/>
          <w:sz w:val="24"/>
          <w:szCs w:val="24"/>
        </w:rPr>
        <w:t xml:space="preserve">n la isla panameña de Contadora, </w:t>
      </w:r>
      <w:r>
        <w:rPr>
          <w:rFonts w:ascii="Soberana Sans" w:hAnsi="Soberana Sans"/>
          <w:sz w:val="24"/>
          <w:szCs w:val="24"/>
        </w:rPr>
        <w:t xml:space="preserve">en enero de 1983 y formaron el Grupo Contadora, con única finalidad de negociar en los conflictos regionales </w:t>
      </w:r>
      <w:r w:rsidRPr="00264C0A">
        <w:rPr>
          <w:rFonts w:ascii="Soberana Sans" w:hAnsi="Soberana Sans"/>
          <w:sz w:val="24"/>
          <w:szCs w:val="24"/>
        </w:rPr>
        <w:t>para, sobre tod</w:t>
      </w:r>
      <w:r>
        <w:rPr>
          <w:rFonts w:ascii="Soberana Sans" w:hAnsi="Soberana Sans"/>
          <w:sz w:val="24"/>
          <w:szCs w:val="24"/>
        </w:rPr>
        <w:t xml:space="preserve">o propósito, excluir </w:t>
      </w:r>
      <w:r w:rsidRPr="00264C0A">
        <w:rPr>
          <w:rFonts w:ascii="Soberana Sans" w:hAnsi="Soberana Sans"/>
          <w:sz w:val="24"/>
          <w:szCs w:val="24"/>
        </w:rPr>
        <w:t>las amenazas y al uso de la fuerza en la solución de la crisis.</w:t>
      </w:r>
      <w:r>
        <w:rPr>
          <w:rFonts w:ascii="Soberana Sans" w:hAnsi="Soberana Sans"/>
          <w:sz w:val="24"/>
          <w:szCs w:val="24"/>
        </w:rPr>
        <w:t xml:space="preserve"> Esta decisión enloqueció al gobierno estadunidense que, sin mediación se dedicó a sabotear cualquier iniciativa, subrayó </w:t>
      </w:r>
      <w:proofErr w:type="spellStart"/>
      <w:r>
        <w:rPr>
          <w:rFonts w:ascii="Soberana Sans" w:hAnsi="Soberana Sans"/>
          <w:sz w:val="24"/>
          <w:szCs w:val="24"/>
        </w:rPr>
        <w:t>Astié</w:t>
      </w:r>
      <w:proofErr w:type="spellEnd"/>
      <w:r>
        <w:rPr>
          <w:rFonts w:ascii="Soberana Sans" w:hAnsi="Soberana Sans"/>
          <w:sz w:val="24"/>
          <w:szCs w:val="24"/>
        </w:rPr>
        <w:t>-Burgos.</w:t>
      </w:r>
    </w:p>
    <w:p w:rsidR="008E7EF4" w:rsidRDefault="008E7EF4" w:rsidP="008E7EF4">
      <w:pPr>
        <w:spacing w:after="0" w:line="360" w:lineRule="auto"/>
        <w:ind w:firstLine="708"/>
        <w:jc w:val="both"/>
        <w:rPr>
          <w:rFonts w:ascii="Soberana Sans" w:hAnsi="Soberana Sans"/>
          <w:sz w:val="24"/>
          <w:szCs w:val="24"/>
        </w:rPr>
      </w:pPr>
      <w:r>
        <w:rPr>
          <w:rFonts w:ascii="Soberana Sans" w:hAnsi="Soberana Sans"/>
          <w:sz w:val="24"/>
          <w:szCs w:val="24"/>
        </w:rPr>
        <w:t xml:space="preserve">Los esfuerzos del Grupo fueron bloqueados. Afirmó el embajador, y el Gobierno estadunidense emprendió una política muy agresiva contra el presidente Miguel de la Madrid, mediante la filtración de rumores que lo asociaban al comunismo por su cercanía con Cuba, de corrupción, </w:t>
      </w:r>
      <w:r>
        <w:rPr>
          <w:rFonts w:ascii="Soberana Sans" w:hAnsi="Soberana Sans"/>
          <w:sz w:val="24"/>
          <w:szCs w:val="24"/>
        </w:rPr>
        <w:lastRenderedPageBreak/>
        <w:t>incompetencia, y de complicidad con los movimientos guerrilleros de Centroamérica, violación de derechos humanos y protección al narcotráfico. La imagen de México fue deteriorada, pero respondió con el diálogo, a pesar de los ataques, comentó.</w:t>
      </w:r>
    </w:p>
    <w:p w:rsidR="008E7EF4" w:rsidRDefault="008E7EF4" w:rsidP="008E7EF4">
      <w:pPr>
        <w:spacing w:after="0" w:line="360" w:lineRule="auto"/>
        <w:ind w:firstLine="708"/>
        <w:jc w:val="both"/>
        <w:rPr>
          <w:rFonts w:ascii="Soberana Sans" w:hAnsi="Soberana Sans"/>
          <w:sz w:val="24"/>
          <w:szCs w:val="24"/>
        </w:rPr>
      </w:pPr>
      <w:r>
        <w:rPr>
          <w:rFonts w:ascii="Soberana Sans" w:hAnsi="Soberana Sans"/>
          <w:sz w:val="24"/>
          <w:szCs w:val="24"/>
        </w:rPr>
        <w:t xml:space="preserve">El asesinato del agente especial de la DEA en Guadalajara, Enrique Camarena, vino a hondar la relación bilateral, con el cierre parcial de la frontera y el endurecimiento de las políticas migratorias. Como consecuencia, se implementó  la Operación Leyenda, con agentes de la DEA en territorio mexicano para buscar a los responsables, señaló el embajador. </w:t>
      </w:r>
    </w:p>
    <w:p w:rsidR="008E7EF4" w:rsidRPr="005C6E90" w:rsidRDefault="008E7EF4" w:rsidP="008E7EF4">
      <w:pPr>
        <w:spacing w:after="0" w:line="360" w:lineRule="auto"/>
        <w:ind w:firstLine="708"/>
        <w:jc w:val="both"/>
        <w:rPr>
          <w:rFonts w:ascii="Soberana Sans" w:hAnsi="Soberana Sans"/>
          <w:sz w:val="24"/>
          <w:szCs w:val="24"/>
        </w:rPr>
      </w:pPr>
      <w:r>
        <w:rPr>
          <w:rFonts w:ascii="Soberana Sans" w:hAnsi="Soberana Sans"/>
          <w:sz w:val="24"/>
          <w:szCs w:val="24"/>
        </w:rPr>
        <w:t xml:space="preserve">Estos son sólo unas estampas de una década que estuvo marcada por el ascenso neoliberal, el escándalo político y unos giros de 180 grados en la política mundial, que llevó a la destrucción de una gran parte del arsenal bélico nuclear de las dos grandes potencias, y al abrazo protocolario de los presidentes Ronald Reagan y Miguel de la Madrid, al final de sus administraciones, finalizó Walter </w:t>
      </w:r>
      <w:proofErr w:type="spellStart"/>
      <w:r>
        <w:rPr>
          <w:rFonts w:ascii="Soberana Sans" w:hAnsi="Soberana Sans"/>
          <w:sz w:val="24"/>
          <w:szCs w:val="24"/>
        </w:rPr>
        <w:t>Astié</w:t>
      </w:r>
      <w:proofErr w:type="spellEnd"/>
      <w:r>
        <w:rPr>
          <w:rFonts w:ascii="Soberana Sans" w:hAnsi="Soberana Sans"/>
          <w:sz w:val="24"/>
          <w:szCs w:val="24"/>
        </w:rPr>
        <w:t>-Burgos.</w:t>
      </w:r>
    </w:p>
    <w:p w:rsidR="007053AA" w:rsidRDefault="009D49CB">
      <w:bookmarkStart w:id="0" w:name="_GoBack"/>
      <w:bookmarkEnd w:id="0"/>
    </w:p>
    <w:sectPr w:rsidR="007053A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CB" w:rsidRDefault="009D49CB">
      <w:pPr>
        <w:spacing w:after="0" w:line="240" w:lineRule="auto"/>
      </w:pPr>
      <w:r>
        <w:separator/>
      </w:r>
    </w:p>
  </w:endnote>
  <w:endnote w:type="continuationSeparator" w:id="0">
    <w:p w:rsidR="009D49CB" w:rsidRDefault="009D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666475"/>
      <w:docPartObj>
        <w:docPartGallery w:val="Page Numbers (Bottom of Page)"/>
        <w:docPartUnique/>
      </w:docPartObj>
    </w:sdtPr>
    <w:sdtEndPr/>
    <w:sdtContent>
      <w:p w:rsidR="00771B4C" w:rsidRDefault="00A05020">
        <w:pPr>
          <w:pStyle w:val="Piedepgina"/>
          <w:jc w:val="right"/>
        </w:pPr>
        <w:r>
          <w:fldChar w:fldCharType="begin"/>
        </w:r>
        <w:r>
          <w:instrText>PAGE   \* MERGEFORMAT</w:instrText>
        </w:r>
        <w:r>
          <w:fldChar w:fldCharType="separate"/>
        </w:r>
        <w:r w:rsidR="008E7EF4" w:rsidRPr="008E7EF4">
          <w:rPr>
            <w:noProof/>
            <w:lang w:val="es-ES"/>
          </w:rPr>
          <w:t>1</w:t>
        </w:r>
        <w:r>
          <w:fldChar w:fldCharType="end"/>
        </w:r>
      </w:p>
    </w:sdtContent>
  </w:sdt>
  <w:p w:rsidR="00771B4C" w:rsidRDefault="009D49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CB" w:rsidRDefault="009D49CB">
      <w:pPr>
        <w:spacing w:after="0" w:line="240" w:lineRule="auto"/>
      </w:pPr>
      <w:r>
        <w:separator/>
      </w:r>
    </w:p>
  </w:footnote>
  <w:footnote w:type="continuationSeparator" w:id="0">
    <w:p w:rsidR="009D49CB" w:rsidRDefault="009D4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78"/>
    <w:rsid w:val="00163372"/>
    <w:rsid w:val="001A6317"/>
    <w:rsid w:val="006558AB"/>
    <w:rsid w:val="0077324D"/>
    <w:rsid w:val="0082266B"/>
    <w:rsid w:val="00857792"/>
    <w:rsid w:val="008E7EF4"/>
    <w:rsid w:val="008F0C01"/>
    <w:rsid w:val="009D49CB"/>
    <w:rsid w:val="00A05020"/>
    <w:rsid w:val="00A73273"/>
    <w:rsid w:val="00BC64C6"/>
    <w:rsid w:val="00C076D1"/>
    <w:rsid w:val="00C4322E"/>
    <w:rsid w:val="00C87E8D"/>
    <w:rsid w:val="00EB6378"/>
    <w:rsid w:val="00F07573"/>
    <w:rsid w:val="00FE0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7A193-EF45-4B87-BE2C-B5E5B4C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B63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378"/>
  </w:style>
  <w:style w:type="character" w:styleId="Textoennegrita">
    <w:name w:val="Strong"/>
    <w:uiPriority w:val="22"/>
    <w:qFormat/>
    <w:rsid w:val="00EB6378"/>
    <w:rPr>
      <w:b/>
      <w:bCs/>
    </w:rPr>
  </w:style>
  <w:style w:type="paragraph" w:styleId="NormalWeb">
    <w:name w:val="Normal (Web)"/>
    <w:basedOn w:val="Normal"/>
    <w:uiPriority w:val="99"/>
    <w:unhideWhenUsed/>
    <w:rsid w:val="00EB63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B6378"/>
    <w:rPr>
      <w:color w:val="0000FF"/>
      <w:u w:val="single"/>
    </w:rPr>
  </w:style>
  <w:style w:type="paragraph" w:customStyle="1" w:styleId="Default">
    <w:name w:val="Default"/>
    <w:rsid w:val="008F0C01"/>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8E7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CASTRO MENDOZA</dc:creator>
  <cp:keywords/>
  <dc:description/>
  <cp:lastModifiedBy>SALVADOR CASTRO MENDOZA</cp:lastModifiedBy>
  <cp:revision>2</cp:revision>
  <cp:lastPrinted>2017-08-25T19:50:00Z</cp:lastPrinted>
  <dcterms:created xsi:type="dcterms:W3CDTF">2017-08-25T19:52:00Z</dcterms:created>
  <dcterms:modified xsi:type="dcterms:W3CDTF">2017-08-25T19:52:00Z</dcterms:modified>
</cp:coreProperties>
</file>